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979D" w14:textId="77777777" w:rsidR="000F461E" w:rsidRPr="000F461E" w:rsidRDefault="000F461E" w:rsidP="000F461E">
      <w:pPr>
        <w:tabs>
          <w:tab w:val="left" w:pos="284"/>
        </w:tabs>
        <w:spacing w:before="240" w:after="100" w:line="240" w:lineRule="atLeast"/>
        <w:rPr>
          <w:rFonts w:ascii="Source Sans Pro" w:hAnsi="Source Sans Pro"/>
          <w:color w:val="E36C0A"/>
          <w:sz w:val="24"/>
          <w:szCs w:val="24"/>
          <w:lang w:val="sv-SE"/>
        </w:rPr>
      </w:pPr>
    </w:p>
    <w:p w14:paraId="4717AD4C" w14:textId="77777777" w:rsidR="006077B9" w:rsidRPr="000F461E" w:rsidRDefault="006077B9" w:rsidP="006077B9">
      <w:pPr>
        <w:tabs>
          <w:tab w:val="left" w:pos="284"/>
        </w:tabs>
        <w:spacing w:before="240" w:after="100" w:line="240" w:lineRule="atLeast"/>
        <w:rPr>
          <w:rFonts w:ascii="Source Sans Pro" w:hAnsi="Source Sans Pro"/>
          <w:b/>
          <w:color w:val="3366FF"/>
          <w:szCs w:val="24"/>
          <w:lang w:val="sv-SE"/>
        </w:rPr>
      </w:pPr>
      <w:r w:rsidRPr="006077B9">
        <w:rPr>
          <w:rFonts w:ascii="Source Sans Pro" w:hAnsi="Source Sans Pro"/>
          <w:b/>
          <w:color w:val="E36C0A"/>
          <w:sz w:val="40"/>
          <w:szCs w:val="40"/>
          <w:lang w:val="sv-SE"/>
        </w:rPr>
        <w:t>Intyg</w:t>
      </w:r>
      <w:r w:rsidRPr="000F461E">
        <w:rPr>
          <w:rFonts w:ascii="Source Sans Pro" w:hAnsi="Source Sans Pro"/>
          <w:b/>
          <w:color w:val="E36C0A"/>
          <w:sz w:val="36"/>
          <w:szCs w:val="36"/>
          <w:lang w:val="sv-SE"/>
        </w:rPr>
        <w:br/>
      </w:r>
      <w:r>
        <w:rPr>
          <w:rFonts w:ascii="Source Sans Pro" w:hAnsi="Source Sans Pro"/>
          <w:b/>
          <w:color w:val="3366FF"/>
          <w:sz w:val="32"/>
          <w:szCs w:val="32"/>
          <w:lang w:val="sv-SE"/>
        </w:rPr>
        <w:t>efter utfört uppdrag inom CISV</w:t>
      </w:r>
    </w:p>
    <w:p w14:paraId="726008F5" w14:textId="77777777" w:rsidR="006077B9" w:rsidRPr="00CC1091" w:rsidRDefault="006077B9" w:rsidP="006077B9">
      <w:pPr>
        <w:spacing w:after="60" w:line="200" w:lineRule="atLeast"/>
        <w:rPr>
          <w:rFonts w:ascii="Source Sans Pro" w:hAnsi="Source Sans Pro" w:cs="Baskerville"/>
          <w:lang w:val="sv-SE"/>
        </w:rPr>
      </w:pPr>
    </w:p>
    <w:p w14:paraId="6944A2BA" w14:textId="77777777" w:rsidR="006077B9" w:rsidRPr="006077B9" w:rsidRDefault="006077B9" w:rsidP="00113020">
      <w:pPr>
        <w:spacing w:after="60" w:line="200" w:lineRule="atLeast"/>
        <w:jc w:val="both"/>
        <w:rPr>
          <w:rFonts w:ascii="Source Sans Pro" w:hAnsi="Source Sans Pro" w:cs="Baskerville"/>
          <w:sz w:val="24"/>
          <w:szCs w:val="24"/>
          <w:lang w:val="sv-SE"/>
        </w:rPr>
      </w:pPr>
      <w:r w:rsidRPr="006077B9">
        <w:rPr>
          <w:rFonts w:ascii="Source Sans Pro" w:hAnsi="Source Sans Pro" w:cs="Baskerville"/>
          <w:sz w:val="24"/>
          <w:szCs w:val="24"/>
          <w:lang w:val="sv-SE"/>
        </w:rPr>
        <w:t xml:space="preserve">CISV Sweden är en ideell organisation som jobbar för en fredligare värld. Vårt verktyg är </w:t>
      </w:r>
      <w:r w:rsidRPr="00113020">
        <w:rPr>
          <w:rFonts w:ascii="Source Sans Pro" w:hAnsi="Source Sans Pro" w:cs="Baskerville"/>
          <w:bCs/>
          <w:sz w:val="24"/>
          <w:szCs w:val="24"/>
          <w:lang w:val="sv-SE"/>
        </w:rPr>
        <w:t>fredsutbildning</w:t>
      </w:r>
      <w:r w:rsidRPr="006077B9">
        <w:rPr>
          <w:rFonts w:ascii="Source Sans Pro" w:hAnsi="Source Sans Pro" w:cs="Baskerville"/>
          <w:sz w:val="24"/>
          <w:szCs w:val="24"/>
          <w:lang w:val="sv-SE"/>
        </w:rPr>
        <w:t xml:space="preserve"> och vi vänder oss främst till barn och ungdomar, men även vuxna har ett aktivt engagemang i CISV.</w:t>
      </w:r>
    </w:p>
    <w:p w14:paraId="0923A000" w14:textId="77777777" w:rsidR="006077B9" w:rsidRPr="006077B9" w:rsidRDefault="006077B9" w:rsidP="006077B9">
      <w:pPr>
        <w:spacing w:after="60" w:line="200" w:lineRule="atLeast"/>
        <w:rPr>
          <w:rFonts w:ascii="Source Sans Pro" w:hAnsi="Source Sans Pro" w:cs="Baskerville"/>
          <w:sz w:val="24"/>
          <w:szCs w:val="24"/>
          <w:lang w:val="sv-SE"/>
        </w:rPr>
      </w:pPr>
    </w:p>
    <w:p w14:paraId="36BDDF17" w14:textId="77777777" w:rsidR="006077B9" w:rsidRPr="006077B9" w:rsidRDefault="006077B9" w:rsidP="006077B9">
      <w:pPr>
        <w:spacing w:after="60" w:line="200" w:lineRule="atLeast"/>
        <w:rPr>
          <w:rFonts w:ascii="Source Sans Pro" w:hAnsi="Source Sans Pro" w:cs="Baskerville"/>
          <w:sz w:val="24"/>
          <w:szCs w:val="24"/>
          <w:lang w:val="sv-SE"/>
        </w:rPr>
      </w:pPr>
      <w:r w:rsidRPr="006077B9">
        <w:rPr>
          <w:rFonts w:ascii="Source Sans Pro" w:hAnsi="Source Sans Pro" w:cs="Baskerville"/>
          <w:sz w:val="24"/>
          <w:szCs w:val="24"/>
          <w:lang w:val="sv-SE"/>
        </w:rPr>
        <w:t>Härmed intygas att</w:t>
      </w:r>
    </w:p>
    <w:p w14:paraId="2D244CF3" w14:textId="268AD49C" w:rsidR="006077B9" w:rsidRPr="006077B9" w:rsidRDefault="006077B9" w:rsidP="006077B9">
      <w:pPr>
        <w:spacing w:after="60" w:line="200" w:lineRule="atLeast"/>
        <w:jc w:val="center"/>
        <w:rPr>
          <w:rFonts w:ascii="Overpass" w:hAnsi="Overpass" w:cs="Baskerville"/>
          <w:i/>
          <w:sz w:val="32"/>
          <w:szCs w:val="32"/>
          <w:lang w:val="sv-SE"/>
        </w:rPr>
      </w:pPr>
      <w:r>
        <w:rPr>
          <w:rFonts w:ascii="Overpass" w:hAnsi="Overpass" w:cs="Baskerville"/>
          <w:i/>
          <w:sz w:val="32"/>
          <w:szCs w:val="32"/>
          <w:lang w:val="sv-SE"/>
        </w:rPr>
        <w:t>Förn</w:t>
      </w:r>
      <w:r w:rsidRPr="006077B9">
        <w:rPr>
          <w:rFonts w:ascii="Overpass" w:hAnsi="Overpass" w:cs="Baskerville"/>
          <w:i/>
          <w:sz w:val="32"/>
          <w:szCs w:val="32"/>
          <w:lang w:val="sv-SE"/>
        </w:rPr>
        <w:t xml:space="preserve">amn </w:t>
      </w:r>
      <w:r>
        <w:rPr>
          <w:rFonts w:ascii="Overpass" w:hAnsi="Overpass" w:cs="Baskerville"/>
          <w:i/>
          <w:sz w:val="32"/>
          <w:szCs w:val="32"/>
          <w:lang w:val="sv-SE"/>
        </w:rPr>
        <w:t>Eftern</w:t>
      </w:r>
      <w:r w:rsidRPr="006077B9">
        <w:rPr>
          <w:rFonts w:ascii="Overpass" w:hAnsi="Overpass" w:cs="Baskerville"/>
          <w:i/>
          <w:sz w:val="32"/>
          <w:szCs w:val="32"/>
          <w:lang w:val="sv-SE"/>
        </w:rPr>
        <w:t>amn</w:t>
      </w:r>
    </w:p>
    <w:p w14:paraId="64A8C6B7" w14:textId="77777777" w:rsidR="006077B9" w:rsidRDefault="006077B9" w:rsidP="006077B9">
      <w:pPr>
        <w:spacing w:after="60" w:line="200" w:lineRule="atLeast"/>
        <w:rPr>
          <w:rFonts w:ascii="Source Sans Pro" w:hAnsi="Source Sans Pro" w:cs="Baskerville"/>
          <w:lang w:val="sv-SE"/>
        </w:rPr>
      </w:pPr>
    </w:p>
    <w:p w14:paraId="39DC3C6A" w14:textId="6E6835CB" w:rsidR="006077B9" w:rsidRPr="006077B9" w:rsidRDefault="006077B9" w:rsidP="006077B9">
      <w:pPr>
        <w:spacing w:after="60" w:line="200" w:lineRule="atLeast"/>
        <w:rPr>
          <w:rFonts w:ascii="Source Sans Pro" w:hAnsi="Source Sans Pro" w:cs="Baskerville"/>
          <w:sz w:val="24"/>
          <w:szCs w:val="24"/>
          <w:lang w:val="sv-SE"/>
        </w:rPr>
      </w:pPr>
      <w:r w:rsidRPr="006077B9">
        <w:rPr>
          <w:rFonts w:ascii="Source Sans Pro" w:hAnsi="Source Sans Pro" w:cs="Baskerville"/>
          <w:sz w:val="24"/>
          <w:szCs w:val="24"/>
          <w:lang w:val="sv-SE"/>
        </w:rPr>
        <w:t xml:space="preserve">var verksam under </w:t>
      </w:r>
      <w:r w:rsidRPr="006077B9">
        <w:rPr>
          <w:rFonts w:ascii="Source Sans Pro" w:hAnsi="Source Sans Pro" w:cs="Baskerville"/>
          <w:i/>
          <w:sz w:val="24"/>
          <w:szCs w:val="24"/>
          <w:lang w:val="sv-SE"/>
        </w:rPr>
        <w:t>sommaren 20</w:t>
      </w:r>
      <w:r w:rsidRPr="006077B9">
        <w:rPr>
          <w:rFonts w:ascii="Source Sans Pro" w:hAnsi="Source Sans Pro" w:cs="Baskerville"/>
          <w:i/>
          <w:sz w:val="24"/>
          <w:szCs w:val="24"/>
          <w:lang w:val="sv-SE"/>
        </w:rPr>
        <w:t>22</w:t>
      </w:r>
      <w:r w:rsidRPr="006077B9">
        <w:rPr>
          <w:rFonts w:ascii="Source Sans Pro" w:hAnsi="Source Sans Pro" w:cs="Baskerville"/>
          <w:sz w:val="24"/>
          <w:szCs w:val="24"/>
          <w:lang w:val="sv-SE"/>
        </w:rPr>
        <w:t xml:space="preserve"> som ledare för ett </w:t>
      </w:r>
      <w:proofErr w:type="spellStart"/>
      <w:r w:rsidRPr="006077B9">
        <w:rPr>
          <w:rFonts w:ascii="Source Sans Pro" w:hAnsi="Source Sans Pro" w:cs="Baskerville"/>
          <w:sz w:val="24"/>
          <w:szCs w:val="24"/>
          <w:lang w:val="sv-SE"/>
        </w:rPr>
        <w:t>Village</w:t>
      </w:r>
      <w:proofErr w:type="spellEnd"/>
      <w:r w:rsidRPr="006077B9">
        <w:rPr>
          <w:rFonts w:ascii="Source Sans Pro" w:hAnsi="Source Sans Pro" w:cs="Baskerville"/>
          <w:sz w:val="24"/>
          <w:szCs w:val="24"/>
          <w:lang w:val="sv-SE"/>
        </w:rPr>
        <w:t xml:space="preserve"> (Barnby) i </w:t>
      </w:r>
      <w:r w:rsidRPr="006077B9">
        <w:rPr>
          <w:rFonts w:ascii="Source Sans Pro" w:hAnsi="Source Sans Pro" w:cs="Baskerville"/>
          <w:i/>
          <w:sz w:val="24"/>
          <w:szCs w:val="24"/>
          <w:lang w:val="sv-SE"/>
        </w:rPr>
        <w:t>land</w:t>
      </w:r>
      <w:r w:rsidR="00113020">
        <w:rPr>
          <w:rFonts w:ascii="Source Sans Pro" w:hAnsi="Source Sans Pro" w:cs="Baskerville"/>
          <w:i/>
          <w:sz w:val="24"/>
          <w:szCs w:val="24"/>
          <w:lang w:val="sv-SE"/>
        </w:rPr>
        <w:t xml:space="preserve">, </w:t>
      </w:r>
      <w:r w:rsidRPr="006077B9">
        <w:rPr>
          <w:rFonts w:ascii="Source Sans Pro" w:hAnsi="Source Sans Pro" w:cs="Baskerville"/>
          <w:i/>
          <w:sz w:val="24"/>
          <w:szCs w:val="24"/>
          <w:lang w:val="sv-SE"/>
        </w:rPr>
        <w:t>lokalförening</w:t>
      </w:r>
      <w:r w:rsidRPr="006077B9">
        <w:rPr>
          <w:rFonts w:ascii="Source Sans Pro" w:hAnsi="Source Sans Pro" w:cs="Baskerville"/>
          <w:sz w:val="24"/>
          <w:szCs w:val="24"/>
          <w:lang w:val="sv-SE"/>
        </w:rPr>
        <w:t>.</w:t>
      </w:r>
    </w:p>
    <w:p w14:paraId="5106717E" w14:textId="77777777" w:rsidR="006077B9" w:rsidRPr="006077B9" w:rsidRDefault="006077B9" w:rsidP="006077B9">
      <w:pPr>
        <w:spacing w:after="60" w:line="200" w:lineRule="atLeast"/>
        <w:rPr>
          <w:rFonts w:ascii="Source Sans Pro" w:hAnsi="Source Sans Pro" w:cs="Baskerville"/>
          <w:b/>
          <w:bCs/>
          <w:sz w:val="24"/>
          <w:szCs w:val="24"/>
          <w:lang w:val="sv-SE"/>
        </w:rPr>
      </w:pPr>
    </w:p>
    <w:p w14:paraId="7F3CD772" w14:textId="029767D3" w:rsidR="006077B9" w:rsidRPr="006077B9" w:rsidRDefault="006077B9" w:rsidP="006077B9">
      <w:pPr>
        <w:spacing w:after="60" w:line="200" w:lineRule="atLeast"/>
        <w:rPr>
          <w:rFonts w:ascii="Source Sans Pro" w:hAnsi="Source Sans Pro" w:cs="Baskerville"/>
          <w:b/>
          <w:bCs/>
          <w:sz w:val="24"/>
          <w:szCs w:val="24"/>
          <w:lang w:val="sv-SE"/>
        </w:rPr>
      </w:pPr>
      <w:r w:rsidRPr="006077B9">
        <w:rPr>
          <w:rFonts w:ascii="Source Sans Pro" w:hAnsi="Source Sans Pro" w:cs="Baskerville"/>
          <w:b/>
          <w:bCs/>
          <w:sz w:val="24"/>
          <w:szCs w:val="24"/>
          <w:lang w:val="sv-SE"/>
        </w:rPr>
        <w:t>CISV är en global fredsutbildande organisation</w:t>
      </w:r>
      <w:r w:rsidRPr="006077B9">
        <w:rPr>
          <w:rFonts w:ascii="Source Sans Pro" w:hAnsi="Source Sans Pro" w:cs="Baskerville"/>
          <w:b/>
          <w:bCs/>
          <w:sz w:val="24"/>
          <w:szCs w:val="24"/>
          <w:lang w:val="sv-SE"/>
        </w:rPr>
        <w:br/>
      </w:r>
      <w:r w:rsidRPr="006077B9">
        <w:rPr>
          <w:rFonts w:ascii="Source Sans Pro" w:hAnsi="Source Sans Pro" w:cs="Baskerville"/>
          <w:sz w:val="24"/>
          <w:szCs w:val="24"/>
          <w:lang w:val="sv-SE"/>
        </w:rPr>
        <w:t>Vårt mål är att de barn och ungdomar som deltar i våra läger och projekt ska få ökat självförtroende, ökad självkänsla och många nya vänner, samtidigt som de utvecklar en interkulturell kompetens av attityder, kunskaper och färdigheter för ett aktivt medborgarskap i ett mångkulturellt samhälle, globalt som lokalt.</w:t>
      </w:r>
    </w:p>
    <w:p w14:paraId="5C222719" w14:textId="77777777" w:rsidR="006077B9" w:rsidRPr="006077B9" w:rsidRDefault="006077B9" w:rsidP="006077B9">
      <w:pPr>
        <w:spacing w:after="60" w:line="200" w:lineRule="atLeast"/>
        <w:rPr>
          <w:rFonts w:ascii="Source Sans Pro" w:hAnsi="Source Sans Pro" w:cs="Baskerville"/>
          <w:i/>
          <w:sz w:val="24"/>
          <w:szCs w:val="24"/>
          <w:lang w:val="sv-SE"/>
        </w:rPr>
      </w:pPr>
    </w:p>
    <w:p w14:paraId="2542DF7F" w14:textId="77777777" w:rsidR="006077B9" w:rsidRPr="006077B9" w:rsidRDefault="006077B9" w:rsidP="006077B9">
      <w:pPr>
        <w:spacing w:after="60" w:line="200" w:lineRule="atLeast"/>
        <w:rPr>
          <w:rFonts w:ascii="Source Sans Pro" w:hAnsi="Source Sans Pro" w:cs="Baskerville"/>
          <w:b/>
          <w:sz w:val="24"/>
          <w:szCs w:val="24"/>
          <w:lang w:val="sv-SE"/>
        </w:rPr>
      </w:pPr>
      <w:r w:rsidRPr="006077B9">
        <w:rPr>
          <w:rFonts w:ascii="Source Sans Pro" w:hAnsi="Source Sans Pro" w:cs="Baskerville"/>
          <w:b/>
          <w:sz w:val="24"/>
          <w:szCs w:val="24"/>
          <w:lang w:val="sv-SE"/>
        </w:rPr>
        <w:t xml:space="preserve">Ledare </w:t>
      </w:r>
      <w:proofErr w:type="spellStart"/>
      <w:r w:rsidRPr="006077B9">
        <w:rPr>
          <w:rFonts w:ascii="Source Sans Pro" w:hAnsi="Source Sans Pro" w:cs="Baskerville"/>
          <w:b/>
          <w:sz w:val="24"/>
          <w:szCs w:val="24"/>
          <w:lang w:val="sv-SE"/>
        </w:rPr>
        <w:t>Village</w:t>
      </w:r>
      <w:proofErr w:type="spellEnd"/>
      <w:r w:rsidRPr="006077B9">
        <w:rPr>
          <w:rFonts w:ascii="Source Sans Pro" w:hAnsi="Source Sans Pro" w:cs="Baskerville"/>
          <w:b/>
          <w:sz w:val="24"/>
          <w:szCs w:val="24"/>
          <w:lang w:val="sv-SE"/>
        </w:rPr>
        <w:t xml:space="preserve"> (Barnby)</w:t>
      </w:r>
    </w:p>
    <w:p w14:paraId="1184D6D1" w14:textId="77777777" w:rsidR="006077B9" w:rsidRPr="006077B9" w:rsidRDefault="006077B9" w:rsidP="006077B9">
      <w:pPr>
        <w:spacing w:after="60" w:line="200" w:lineRule="atLeast"/>
        <w:rPr>
          <w:rFonts w:ascii="Source Sans Pro" w:hAnsi="Source Sans Pro" w:cs="Baskerville"/>
          <w:sz w:val="24"/>
          <w:szCs w:val="24"/>
          <w:lang w:val="sv-SE"/>
        </w:rPr>
      </w:pPr>
      <w:r w:rsidRPr="006077B9">
        <w:rPr>
          <w:rFonts w:ascii="Source Sans Pro" w:hAnsi="Source Sans Pro" w:cs="Baskerville"/>
          <w:sz w:val="24"/>
          <w:szCs w:val="24"/>
          <w:lang w:val="sv-SE"/>
        </w:rPr>
        <w:t xml:space="preserve">Det internationella programmet </w:t>
      </w:r>
      <w:proofErr w:type="spellStart"/>
      <w:r w:rsidRPr="006077B9">
        <w:rPr>
          <w:rFonts w:ascii="Source Sans Pro" w:hAnsi="Source Sans Pro" w:cs="Baskerville"/>
          <w:sz w:val="24"/>
          <w:szCs w:val="24"/>
          <w:lang w:val="sv-SE"/>
        </w:rPr>
        <w:t>Village</w:t>
      </w:r>
      <w:proofErr w:type="spellEnd"/>
      <w:r w:rsidRPr="006077B9">
        <w:rPr>
          <w:rFonts w:ascii="Source Sans Pro" w:hAnsi="Source Sans Pro" w:cs="Baskerville"/>
          <w:sz w:val="24"/>
          <w:szCs w:val="24"/>
          <w:lang w:val="sv-SE"/>
        </w:rPr>
        <w:t xml:space="preserve"> är ett stort äventyr och en unik lägerbaserad upplevelse för barn i 11-årsåldern. Deltagarna kommer från 10</w:t>
      </w:r>
      <w:r w:rsidRPr="006077B9">
        <w:rPr>
          <w:rFonts w:ascii="Source Sans Pro" w:hAnsi="Source Sans Pro" w:cs="Baskerville"/>
          <w:sz w:val="24"/>
          <w:szCs w:val="24"/>
          <w:lang w:val="sv-SE"/>
        </w:rPr>
        <w:t>–</w:t>
      </w:r>
      <w:r w:rsidRPr="006077B9">
        <w:rPr>
          <w:rFonts w:ascii="Source Sans Pro" w:hAnsi="Source Sans Pro" w:cs="Baskerville"/>
          <w:sz w:val="24"/>
          <w:szCs w:val="24"/>
          <w:lang w:val="sv-SE"/>
        </w:rPr>
        <w:t xml:space="preserve">12 olika länder. Dagarna fylls av olika lekar och aktiviteter där alla deltar tillsammans. Syftet är samarbete samt interkulturell förståelse, kommunikation och vänskap. Lägret pågår i 28 dagar. </w:t>
      </w:r>
    </w:p>
    <w:p w14:paraId="3031D4F0" w14:textId="4ADAFA6F" w:rsidR="006077B9" w:rsidRPr="006077B9" w:rsidRDefault="006077B9" w:rsidP="006077B9">
      <w:pPr>
        <w:spacing w:after="60" w:line="200" w:lineRule="atLeast"/>
        <w:rPr>
          <w:rFonts w:ascii="Source Sans Pro" w:hAnsi="Source Sans Pro" w:cs="Baskerville"/>
          <w:sz w:val="24"/>
          <w:szCs w:val="24"/>
          <w:lang w:val="sv-SE"/>
        </w:rPr>
      </w:pPr>
      <w:r w:rsidRPr="006077B9">
        <w:rPr>
          <w:rFonts w:ascii="Source Sans Pro" w:hAnsi="Source Sans Pro" w:cs="Baskerville"/>
          <w:sz w:val="24"/>
          <w:szCs w:val="24"/>
          <w:lang w:val="sv-SE"/>
        </w:rPr>
        <w:t>Ledaruppdraget innebär långa och intensiva förberedelser innan och under lägervistelsen, men även planering och pedagogiskt ansvar för de aktiviteter som utförs under barnbyn. Detta förutsätter god samarbetsförmåga, flexibilitet och ett stort ansvarstagande samt goda kunskaper i engelska. En delegation består av fyra 11</w:t>
      </w:r>
      <w:r>
        <w:rPr>
          <w:rFonts w:ascii="Source Sans Pro" w:hAnsi="Source Sans Pro" w:cs="Baskerville"/>
          <w:sz w:val="24"/>
          <w:szCs w:val="24"/>
          <w:lang w:val="sv-SE"/>
        </w:rPr>
        <w:t>-</w:t>
      </w:r>
      <w:r w:rsidRPr="006077B9">
        <w:rPr>
          <w:rFonts w:ascii="Source Sans Pro" w:hAnsi="Source Sans Pro" w:cs="Baskerville"/>
          <w:sz w:val="24"/>
          <w:szCs w:val="24"/>
          <w:lang w:val="sv-SE"/>
        </w:rPr>
        <w:t>åringar samt en vuxen ledare. </w:t>
      </w:r>
    </w:p>
    <w:p w14:paraId="02C2B9D5" w14:textId="41C0E36C" w:rsidR="006077B9" w:rsidRPr="006077B9" w:rsidRDefault="006077B9" w:rsidP="006077B9">
      <w:pPr>
        <w:spacing w:after="60" w:line="200" w:lineRule="atLeast"/>
        <w:rPr>
          <w:rFonts w:ascii="Source Sans Pro" w:hAnsi="Source Sans Pro" w:cs="Baskerville"/>
          <w:sz w:val="24"/>
          <w:szCs w:val="24"/>
          <w:lang w:val="sv-SE"/>
        </w:rPr>
      </w:pPr>
    </w:p>
    <w:p w14:paraId="035FCE2A" w14:textId="77777777" w:rsidR="006077B9" w:rsidRPr="006077B9" w:rsidRDefault="006077B9" w:rsidP="006077B9">
      <w:pPr>
        <w:spacing w:after="60" w:line="200" w:lineRule="atLeast"/>
        <w:rPr>
          <w:rFonts w:ascii="Source Sans Pro" w:hAnsi="Source Sans Pro" w:cs="Baskerville"/>
          <w:sz w:val="24"/>
          <w:szCs w:val="24"/>
          <w:lang w:val="sv-SE"/>
        </w:rPr>
      </w:pPr>
      <w:r w:rsidRPr="006077B9">
        <w:rPr>
          <w:rFonts w:ascii="Source Sans Pro" w:hAnsi="Source Sans Pro" w:cs="Baskerville"/>
          <w:sz w:val="24"/>
          <w:szCs w:val="24"/>
          <w:lang w:val="sv-SE"/>
        </w:rPr>
        <w:t xml:space="preserve">Stockholm, </w:t>
      </w:r>
      <w:r w:rsidRPr="006077B9">
        <w:rPr>
          <w:rFonts w:ascii="Source Sans Pro" w:hAnsi="Source Sans Pro" w:cs="Baskerville"/>
          <w:i/>
          <w:sz w:val="24"/>
          <w:szCs w:val="24"/>
          <w:lang w:val="sv-SE"/>
        </w:rPr>
        <w:t>Datum</w:t>
      </w:r>
      <w:r w:rsidRPr="006077B9">
        <w:rPr>
          <w:rFonts w:ascii="Source Sans Pro" w:hAnsi="Source Sans Pro" w:cs="Baskerville"/>
          <w:sz w:val="24"/>
          <w:szCs w:val="24"/>
          <w:lang w:val="sv-SE"/>
        </w:rPr>
        <w:br/>
      </w:r>
    </w:p>
    <w:p w14:paraId="0D74D411" w14:textId="77777777" w:rsidR="006077B9" w:rsidRPr="006077B9" w:rsidRDefault="006077B9" w:rsidP="006077B9">
      <w:pPr>
        <w:spacing w:after="60" w:line="200" w:lineRule="atLeast"/>
        <w:jc w:val="both"/>
        <w:rPr>
          <w:rFonts w:ascii="Source Sans Pro" w:hAnsi="Source Sans Pro" w:cs="Baskerville"/>
          <w:sz w:val="24"/>
          <w:szCs w:val="24"/>
          <w:lang w:val="sv-SE"/>
        </w:rPr>
      </w:pPr>
    </w:p>
    <w:p w14:paraId="55F83A20" w14:textId="77777777" w:rsidR="006077B9" w:rsidRPr="006077B9" w:rsidRDefault="006077B9" w:rsidP="006077B9">
      <w:pPr>
        <w:spacing w:after="60" w:line="200" w:lineRule="atLeast"/>
        <w:jc w:val="both"/>
        <w:rPr>
          <w:rFonts w:ascii="Source Sans Pro" w:hAnsi="Source Sans Pro" w:cs="Baskerville"/>
          <w:sz w:val="24"/>
          <w:szCs w:val="24"/>
          <w:lang w:val="sv-SE"/>
        </w:rPr>
      </w:pPr>
      <w:r w:rsidRPr="006077B9">
        <w:rPr>
          <w:rFonts w:ascii="Source Sans Pro" w:hAnsi="Source Sans Pro" w:cs="Baskerville"/>
          <w:sz w:val="24"/>
          <w:szCs w:val="24"/>
          <w:lang w:val="sv-SE"/>
        </w:rPr>
        <w:t>______________________________</w:t>
      </w:r>
    </w:p>
    <w:p w14:paraId="566EEBE8" w14:textId="1995FC98" w:rsidR="008D0D46" w:rsidRPr="006077B9" w:rsidRDefault="006077B9" w:rsidP="006077B9">
      <w:pPr>
        <w:spacing w:after="60" w:line="200" w:lineRule="atLeast"/>
        <w:jc w:val="both"/>
        <w:rPr>
          <w:rFonts w:ascii="Source Sans Pro" w:hAnsi="Source Sans Pro" w:cs="Baskerville"/>
          <w:sz w:val="24"/>
          <w:szCs w:val="24"/>
          <w:lang w:val="sv-SE"/>
        </w:rPr>
      </w:pPr>
      <w:r w:rsidRPr="006077B9">
        <w:rPr>
          <w:rFonts w:ascii="Source Sans Pro" w:hAnsi="Source Sans Pro" w:cs="Baskerville"/>
          <w:i/>
          <w:sz w:val="24"/>
          <w:szCs w:val="24"/>
          <w:lang w:val="sv-SE"/>
        </w:rPr>
        <w:t xml:space="preserve">Namn </w:t>
      </w:r>
      <w:proofErr w:type="spellStart"/>
      <w:r w:rsidRPr="006077B9">
        <w:rPr>
          <w:rFonts w:ascii="Source Sans Pro" w:hAnsi="Source Sans Pro" w:cs="Baskerville"/>
          <w:i/>
          <w:sz w:val="24"/>
          <w:szCs w:val="24"/>
          <w:lang w:val="sv-SE"/>
        </w:rPr>
        <w:t>namn</w:t>
      </w:r>
      <w:proofErr w:type="spellEnd"/>
      <w:r w:rsidRPr="006077B9">
        <w:rPr>
          <w:rFonts w:ascii="Source Sans Pro" w:hAnsi="Source Sans Pro" w:cs="Baskerville"/>
          <w:sz w:val="24"/>
          <w:szCs w:val="24"/>
          <w:lang w:val="sv-SE"/>
        </w:rPr>
        <w:t>, Ordförande CISV Stockholm</w:t>
      </w:r>
    </w:p>
    <w:sectPr w:rsidR="008D0D46" w:rsidRPr="006077B9" w:rsidSect="005341A3">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E0A8" w14:textId="77777777" w:rsidR="00373E1C" w:rsidRDefault="00373E1C">
      <w:pPr>
        <w:spacing w:line="240" w:lineRule="auto"/>
      </w:pPr>
      <w:r>
        <w:separator/>
      </w:r>
    </w:p>
  </w:endnote>
  <w:endnote w:type="continuationSeparator" w:id="0">
    <w:p w14:paraId="68E4540D" w14:textId="77777777" w:rsidR="00373E1C" w:rsidRDefault="00373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Overpass">
    <w:panose1 w:val="00000500000000000000"/>
    <w:charset w:val="4D"/>
    <w:family w:val="auto"/>
    <w:pitch w:val="variable"/>
    <w:sig w:usb0="00000003" w:usb1="0000002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073B" w14:textId="23619BE0" w:rsidR="008C4E9B" w:rsidRDefault="008C4E9B">
    <w:pPr>
      <w:widowControl w:val="0"/>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905" w14:textId="72A5A468" w:rsidR="005341A3" w:rsidRDefault="005341A3">
    <w:pPr>
      <w:pStyle w:val="Sidfot"/>
    </w:pPr>
    <w:r>
      <w:rPr>
        <w:noProof/>
        <w:lang w:val="en-GB"/>
      </w:rPr>
      <w:drawing>
        <wp:anchor distT="0" distB="0" distL="114300" distR="114300" simplePos="0" relativeHeight="251659264" behindDoc="0" locked="0" layoutInCell="1" allowOverlap="1" wp14:anchorId="57A12749" wp14:editId="6635B7C3">
          <wp:simplePos x="0" y="0"/>
          <wp:positionH relativeFrom="column">
            <wp:posOffset>-1104265</wp:posOffset>
          </wp:positionH>
          <wp:positionV relativeFrom="paragraph">
            <wp:posOffset>-406691</wp:posOffset>
          </wp:positionV>
          <wp:extent cx="8124532" cy="1366241"/>
          <wp:effectExtent l="0" t="0" r="3810" b="571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CISV_Letter_Footer_NoLine.png"/>
                  <pic:cNvPicPr/>
                </pic:nvPicPr>
                <pic:blipFill>
                  <a:blip r:embed="rId1">
                    <a:extLst>
                      <a:ext uri="{28A0092B-C50C-407E-A947-70E740481C1C}">
                        <a14:useLocalDpi xmlns:a14="http://schemas.microsoft.com/office/drawing/2010/main" val="0"/>
                      </a:ext>
                    </a:extLst>
                  </a:blip>
                  <a:stretch>
                    <a:fillRect/>
                  </a:stretch>
                </pic:blipFill>
                <pic:spPr>
                  <a:xfrm>
                    <a:off x="0" y="0"/>
                    <a:ext cx="8124532" cy="13662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D90C" w14:textId="77777777" w:rsidR="00373E1C" w:rsidRDefault="00373E1C">
      <w:pPr>
        <w:spacing w:line="240" w:lineRule="auto"/>
      </w:pPr>
      <w:r>
        <w:separator/>
      </w:r>
    </w:p>
  </w:footnote>
  <w:footnote w:type="continuationSeparator" w:id="0">
    <w:p w14:paraId="64DF53F1" w14:textId="77777777" w:rsidR="00373E1C" w:rsidRDefault="00373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5FC3" w14:textId="77777777" w:rsidR="008C4E9B" w:rsidRDefault="008C4E9B">
    <w:pPr>
      <w:ind w:left="-720" w:right="-7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5383" w14:textId="77777777" w:rsidR="005341A3" w:rsidRDefault="005341A3" w:rsidP="005341A3">
    <w:pPr>
      <w:ind w:left="-720" w:right="-735"/>
    </w:pPr>
  </w:p>
  <w:tbl>
    <w:tblPr>
      <w:tblStyle w:val="a"/>
      <w:tblW w:w="10785" w:type="dxa"/>
      <w:tblInd w:w="-620" w:type="dxa"/>
      <w:tblLayout w:type="fixed"/>
      <w:tblLook w:val="0600" w:firstRow="0" w:lastRow="0" w:firstColumn="0" w:lastColumn="0" w:noHBand="1" w:noVBand="1"/>
    </w:tblPr>
    <w:tblGrid>
      <w:gridCol w:w="4200"/>
      <w:gridCol w:w="2205"/>
      <w:gridCol w:w="2175"/>
      <w:gridCol w:w="2205"/>
    </w:tblGrid>
    <w:tr w:rsidR="005341A3" w14:paraId="6EE50DF2" w14:textId="77777777" w:rsidTr="00284A4C">
      <w:trPr>
        <w:trHeight w:val="420"/>
      </w:trPr>
      <w:tc>
        <w:tcPr>
          <w:tcW w:w="4200" w:type="dxa"/>
          <w:shd w:val="clear" w:color="auto" w:fill="auto"/>
          <w:tcMar>
            <w:top w:w="100" w:type="dxa"/>
            <w:left w:w="100" w:type="dxa"/>
            <w:bottom w:w="100" w:type="dxa"/>
            <w:right w:w="100" w:type="dxa"/>
          </w:tcMar>
        </w:tcPr>
        <w:p w14:paraId="5D089D55" w14:textId="77777777" w:rsidR="005341A3" w:rsidRDefault="005341A3" w:rsidP="005341A3">
          <w:pPr>
            <w:widowControl w:val="0"/>
            <w:spacing w:line="240" w:lineRule="auto"/>
            <w:ind w:left="-90"/>
          </w:pPr>
          <w:r>
            <w:rPr>
              <w:noProof/>
            </w:rPr>
            <w:drawing>
              <wp:inline distT="0" distB="0" distL="0" distR="0" wp14:anchorId="6454FFBD" wp14:editId="2BE3D532">
                <wp:extent cx="1871529" cy="507652"/>
                <wp:effectExtent l="0" t="0" r="0" b="63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eden_Name _COL.jpg"/>
                        <pic:cNvPicPr/>
                      </pic:nvPicPr>
                      <pic:blipFill>
                        <a:blip r:embed="rId1">
                          <a:extLst>
                            <a:ext uri="{28A0092B-C50C-407E-A947-70E740481C1C}">
                              <a14:useLocalDpi xmlns:a14="http://schemas.microsoft.com/office/drawing/2010/main" val="0"/>
                            </a:ext>
                          </a:extLst>
                        </a:blip>
                        <a:stretch>
                          <a:fillRect/>
                        </a:stretch>
                      </pic:blipFill>
                      <pic:spPr>
                        <a:xfrm>
                          <a:off x="0" y="0"/>
                          <a:ext cx="1933156" cy="524368"/>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2E88B06E" w14:textId="77777777" w:rsidR="005341A3" w:rsidRDefault="005341A3" w:rsidP="005341A3">
          <w:pPr>
            <w:widowControl w:val="0"/>
            <w:spacing w:line="240" w:lineRule="auto"/>
          </w:pPr>
        </w:p>
      </w:tc>
      <w:tc>
        <w:tcPr>
          <w:tcW w:w="2175" w:type="dxa"/>
          <w:shd w:val="clear" w:color="auto" w:fill="auto"/>
          <w:tcMar>
            <w:top w:w="100" w:type="dxa"/>
            <w:left w:w="100" w:type="dxa"/>
            <w:bottom w:w="100" w:type="dxa"/>
            <w:right w:w="100" w:type="dxa"/>
          </w:tcMar>
        </w:tcPr>
        <w:p w14:paraId="4CE52AAD" w14:textId="77777777" w:rsidR="005341A3"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www.cisv.se</w:t>
          </w:r>
        </w:p>
        <w:p w14:paraId="0EA309F7" w14:textId="77777777" w:rsidR="005341A3"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secretary@se.cisv.org</w:t>
          </w:r>
        </w:p>
        <w:p w14:paraId="1FC1F76A" w14:textId="77777777" w:rsidR="005341A3" w:rsidRPr="00EA7420"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+46 8 70 538 55 44</w:t>
          </w:r>
          <w:r>
            <w:rPr>
              <w:rFonts w:ascii="Overpass" w:eastAsia="Overpass" w:hAnsi="Overpass" w:cs="Overpass"/>
              <w:color w:val="0072CE"/>
              <w:sz w:val="16"/>
              <w:szCs w:val="16"/>
            </w:rPr>
            <w:br/>
            <w:t>Org nr: 815600-3249</w:t>
          </w:r>
        </w:p>
      </w:tc>
      <w:tc>
        <w:tcPr>
          <w:tcW w:w="2205" w:type="dxa"/>
          <w:shd w:val="clear" w:color="auto" w:fill="auto"/>
          <w:tcMar>
            <w:top w:w="100" w:type="dxa"/>
            <w:left w:w="100" w:type="dxa"/>
            <w:bottom w:w="100" w:type="dxa"/>
            <w:right w:w="100" w:type="dxa"/>
          </w:tcMar>
        </w:tcPr>
        <w:p w14:paraId="6F3D5733" w14:textId="77777777" w:rsidR="005341A3" w:rsidRDefault="005341A3" w:rsidP="005341A3">
          <w:pPr>
            <w:widowControl w:val="0"/>
            <w:spacing w:line="240" w:lineRule="auto"/>
            <w:rPr>
              <w:rFonts w:ascii="Overpass" w:eastAsia="Overpass" w:hAnsi="Overpass" w:cs="Overpass"/>
              <w:color w:val="0072CE"/>
              <w:sz w:val="16"/>
              <w:szCs w:val="16"/>
            </w:rPr>
          </w:pPr>
          <w:proofErr w:type="spellStart"/>
          <w:r>
            <w:rPr>
              <w:rFonts w:ascii="Overpass" w:eastAsia="Overpass" w:hAnsi="Overpass" w:cs="Overpass"/>
              <w:color w:val="0072CE"/>
              <w:sz w:val="16"/>
              <w:szCs w:val="16"/>
            </w:rPr>
            <w:t>Högalidsgatan</w:t>
          </w:r>
          <w:proofErr w:type="spellEnd"/>
          <w:r>
            <w:rPr>
              <w:rFonts w:ascii="Overpass" w:eastAsia="Overpass" w:hAnsi="Overpass" w:cs="Overpass"/>
              <w:color w:val="0072CE"/>
              <w:sz w:val="16"/>
              <w:szCs w:val="16"/>
            </w:rPr>
            <w:t xml:space="preserve"> 36</w:t>
          </w:r>
        </w:p>
        <w:p w14:paraId="1F473A7D" w14:textId="77777777" w:rsidR="005341A3"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 xml:space="preserve">117 </w:t>
          </w:r>
          <w:proofErr w:type="gramStart"/>
          <w:r>
            <w:rPr>
              <w:rFonts w:ascii="Overpass" w:eastAsia="Overpass" w:hAnsi="Overpass" w:cs="Overpass"/>
              <w:color w:val="0072CE"/>
              <w:sz w:val="16"/>
              <w:szCs w:val="16"/>
            </w:rPr>
            <w:t>30  Stockholm</w:t>
          </w:r>
          <w:proofErr w:type="gramEnd"/>
        </w:p>
        <w:p w14:paraId="0A9B83BD" w14:textId="77777777" w:rsidR="005341A3"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Sweden</w:t>
          </w:r>
        </w:p>
        <w:p w14:paraId="0B19913A" w14:textId="77777777" w:rsidR="005341A3" w:rsidRDefault="005341A3" w:rsidP="005341A3">
          <w:pPr>
            <w:widowControl w:val="0"/>
            <w:spacing w:line="240" w:lineRule="auto"/>
            <w:rPr>
              <w:rFonts w:ascii="Overpass" w:eastAsia="Overpass" w:hAnsi="Overpass" w:cs="Overpass"/>
              <w:color w:val="0072CE"/>
              <w:sz w:val="16"/>
              <w:szCs w:val="16"/>
            </w:rPr>
          </w:pPr>
          <w:r>
            <w:rPr>
              <w:rFonts w:ascii="Overpass" w:eastAsia="Overpass" w:hAnsi="Overpass" w:cs="Overpass"/>
              <w:color w:val="0072CE"/>
              <w:sz w:val="16"/>
              <w:szCs w:val="16"/>
            </w:rPr>
            <w:t>BG: 5025-9381</w:t>
          </w:r>
        </w:p>
      </w:tc>
    </w:tr>
  </w:tbl>
  <w:p w14:paraId="1D7AAC46" w14:textId="77777777" w:rsidR="005341A3" w:rsidRDefault="005341A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E2D"/>
    <w:multiLevelType w:val="hybridMultilevel"/>
    <w:tmpl w:val="4E300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B67B86"/>
    <w:multiLevelType w:val="hybridMultilevel"/>
    <w:tmpl w:val="1B68A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9D3561"/>
    <w:multiLevelType w:val="hybridMultilevel"/>
    <w:tmpl w:val="0F129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540730"/>
    <w:multiLevelType w:val="hybridMultilevel"/>
    <w:tmpl w:val="E1F6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92735352">
    <w:abstractNumId w:val="2"/>
  </w:num>
  <w:num w:numId="2" w16cid:durableId="2105344962">
    <w:abstractNumId w:val="0"/>
  </w:num>
  <w:num w:numId="3" w16cid:durableId="31806352">
    <w:abstractNumId w:val="3"/>
  </w:num>
  <w:num w:numId="4" w16cid:durableId="1428113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9B"/>
    <w:rsid w:val="00027FC2"/>
    <w:rsid w:val="000547F1"/>
    <w:rsid w:val="00071DB2"/>
    <w:rsid w:val="00083E07"/>
    <w:rsid w:val="000F461E"/>
    <w:rsid w:val="00113020"/>
    <w:rsid w:val="0011715A"/>
    <w:rsid w:val="001377DE"/>
    <w:rsid w:val="001D00B5"/>
    <w:rsid w:val="001E6411"/>
    <w:rsid w:val="0022796B"/>
    <w:rsid w:val="00270705"/>
    <w:rsid w:val="00270D36"/>
    <w:rsid w:val="0029574C"/>
    <w:rsid w:val="002B2FF3"/>
    <w:rsid w:val="002C4DD6"/>
    <w:rsid w:val="002F09AF"/>
    <w:rsid w:val="0031220B"/>
    <w:rsid w:val="00333657"/>
    <w:rsid w:val="0034081D"/>
    <w:rsid w:val="00342D2A"/>
    <w:rsid w:val="00373E1C"/>
    <w:rsid w:val="003D5353"/>
    <w:rsid w:val="00464E88"/>
    <w:rsid w:val="00467E01"/>
    <w:rsid w:val="004A0D8F"/>
    <w:rsid w:val="004B7608"/>
    <w:rsid w:val="004D30D5"/>
    <w:rsid w:val="00514DEE"/>
    <w:rsid w:val="005341A3"/>
    <w:rsid w:val="005837F1"/>
    <w:rsid w:val="005A710D"/>
    <w:rsid w:val="005F6DC3"/>
    <w:rsid w:val="006077B9"/>
    <w:rsid w:val="00630444"/>
    <w:rsid w:val="00671A14"/>
    <w:rsid w:val="00693DAE"/>
    <w:rsid w:val="00695285"/>
    <w:rsid w:val="006A50AE"/>
    <w:rsid w:val="006B544E"/>
    <w:rsid w:val="006E48F8"/>
    <w:rsid w:val="006F5CEA"/>
    <w:rsid w:val="006F63C0"/>
    <w:rsid w:val="00760CBA"/>
    <w:rsid w:val="007D1AA1"/>
    <w:rsid w:val="008000E0"/>
    <w:rsid w:val="00816CD2"/>
    <w:rsid w:val="0083482D"/>
    <w:rsid w:val="00854839"/>
    <w:rsid w:val="008B4E88"/>
    <w:rsid w:val="008C0AEF"/>
    <w:rsid w:val="008C4E9B"/>
    <w:rsid w:val="008D0D46"/>
    <w:rsid w:val="008F519A"/>
    <w:rsid w:val="00905F7C"/>
    <w:rsid w:val="0091032E"/>
    <w:rsid w:val="00A420B6"/>
    <w:rsid w:val="00A820EF"/>
    <w:rsid w:val="00A87868"/>
    <w:rsid w:val="00A95408"/>
    <w:rsid w:val="00AB6545"/>
    <w:rsid w:val="00AE57BA"/>
    <w:rsid w:val="00B00203"/>
    <w:rsid w:val="00B44D45"/>
    <w:rsid w:val="00C453EE"/>
    <w:rsid w:val="00C461A0"/>
    <w:rsid w:val="00C84920"/>
    <w:rsid w:val="00CC1091"/>
    <w:rsid w:val="00D615B5"/>
    <w:rsid w:val="00DC36A8"/>
    <w:rsid w:val="00DF1C6D"/>
    <w:rsid w:val="00E47692"/>
    <w:rsid w:val="00EA7420"/>
    <w:rsid w:val="00EB2291"/>
    <w:rsid w:val="00EC0BBF"/>
    <w:rsid w:val="00F357CC"/>
    <w:rsid w:val="00F40C46"/>
    <w:rsid w:val="00F52B5F"/>
    <w:rsid w:val="00F711F0"/>
    <w:rsid w:val="00F71D6D"/>
    <w:rsid w:val="00F83F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Normaltabell"/>
    <w:tblPr>
      <w:tblStyleRowBandSize w:val="1"/>
      <w:tblStyleColBandSize w:val="1"/>
      <w:tblCellMar>
        <w:top w:w="100" w:type="dxa"/>
        <w:left w:w="100" w:type="dxa"/>
        <w:bottom w:w="100" w:type="dxa"/>
        <w:right w:w="100" w:type="dxa"/>
      </w:tblCellMar>
    </w:tblPr>
  </w:style>
  <w:style w:type="paragraph" w:styleId="Sidhuvud">
    <w:name w:val="header"/>
    <w:basedOn w:val="Normal"/>
    <w:link w:val="SidhuvudChar"/>
    <w:uiPriority w:val="99"/>
    <w:unhideWhenUsed/>
    <w:rsid w:val="00083E07"/>
    <w:pPr>
      <w:tabs>
        <w:tab w:val="center" w:pos="4819"/>
        <w:tab w:val="right" w:pos="9638"/>
      </w:tabs>
      <w:spacing w:line="240" w:lineRule="auto"/>
    </w:pPr>
  </w:style>
  <w:style w:type="character" w:customStyle="1" w:styleId="SidhuvudChar">
    <w:name w:val="Sidhuvud Char"/>
    <w:basedOn w:val="Standardstycketeckensnitt"/>
    <w:link w:val="Sidhuvud"/>
    <w:uiPriority w:val="99"/>
    <w:rsid w:val="00083E07"/>
  </w:style>
  <w:style w:type="paragraph" w:styleId="Sidfot">
    <w:name w:val="footer"/>
    <w:basedOn w:val="Normal"/>
    <w:link w:val="SidfotChar"/>
    <w:uiPriority w:val="99"/>
    <w:unhideWhenUsed/>
    <w:rsid w:val="00083E07"/>
    <w:pPr>
      <w:tabs>
        <w:tab w:val="center" w:pos="4819"/>
        <w:tab w:val="right" w:pos="9638"/>
      </w:tabs>
      <w:spacing w:line="240" w:lineRule="auto"/>
    </w:pPr>
  </w:style>
  <w:style w:type="character" w:customStyle="1" w:styleId="SidfotChar">
    <w:name w:val="Sidfot Char"/>
    <w:basedOn w:val="Standardstycketeckensnitt"/>
    <w:link w:val="Sidfot"/>
    <w:uiPriority w:val="99"/>
    <w:rsid w:val="00083E07"/>
  </w:style>
  <w:style w:type="character" w:styleId="Hyperlnk">
    <w:name w:val="Hyperlink"/>
    <w:semiHidden/>
    <w:rsid w:val="000F461E"/>
    <w:rPr>
      <w:color w:val="0000FF"/>
      <w:u w:val="single"/>
    </w:rPr>
  </w:style>
  <w:style w:type="character" w:styleId="AnvndHyperlnk">
    <w:name w:val="FollowedHyperlink"/>
    <w:basedOn w:val="Standardstycketeckensnitt"/>
    <w:uiPriority w:val="99"/>
    <w:semiHidden/>
    <w:unhideWhenUsed/>
    <w:rsid w:val="000F461E"/>
    <w:rPr>
      <w:color w:val="800080" w:themeColor="followedHyperlink"/>
      <w:u w:val="single"/>
    </w:rPr>
  </w:style>
  <w:style w:type="character" w:styleId="Olstomnmnande">
    <w:name w:val="Unresolved Mention"/>
    <w:basedOn w:val="Standardstycketeckensnitt"/>
    <w:uiPriority w:val="99"/>
    <w:rsid w:val="000F461E"/>
    <w:rPr>
      <w:color w:val="605E5C"/>
      <w:shd w:val="clear" w:color="auto" w:fill="E1DFDD"/>
    </w:rPr>
  </w:style>
  <w:style w:type="paragraph" w:styleId="Liststycke">
    <w:name w:val="List Paragraph"/>
    <w:basedOn w:val="Normal"/>
    <w:uiPriority w:val="34"/>
    <w:qFormat/>
    <w:rsid w:val="0022796B"/>
    <w:pPr>
      <w:ind w:left="720"/>
      <w:contextualSpacing/>
    </w:pPr>
  </w:style>
  <w:style w:type="table" w:styleId="Tabellrutnt">
    <w:name w:val="Table Grid"/>
    <w:basedOn w:val="Normaltabell"/>
    <w:uiPriority w:val="39"/>
    <w:rsid w:val="00514D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407">
      <w:bodyDiv w:val="1"/>
      <w:marLeft w:val="0"/>
      <w:marRight w:val="0"/>
      <w:marTop w:val="0"/>
      <w:marBottom w:val="0"/>
      <w:divBdr>
        <w:top w:val="none" w:sz="0" w:space="0" w:color="auto"/>
        <w:left w:val="none" w:sz="0" w:space="0" w:color="auto"/>
        <w:bottom w:val="none" w:sz="0" w:space="0" w:color="auto"/>
        <w:right w:val="none" w:sz="0" w:space="0" w:color="auto"/>
      </w:divBdr>
    </w:div>
    <w:div w:id="460807790">
      <w:bodyDiv w:val="1"/>
      <w:marLeft w:val="0"/>
      <w:marRight w:val="0"/>
      <w:marTop w:val="0"/>
      <w:marBottom w:val="0"/>
      <w:divBdr>
        <w:top w:val="none" w:sz="0" w:space="0" w:color="auto"/>
        <w:left w:val="none" w:sz="0" w:space="0" w:color="auto"/>
        <w:bottom w:val="none" w:sz="0" w:space="0" w:color="auto"/>
        <w:right w:val="none" w:sz="0" w:space="0" w:color="auto"/>
      </w:divBdr>
    </w:div>
    <w:div w:id="482356099">
      <w:bodyDiv w:val="1"/>
      <w:marLeft w:val="0"/>
      <w:marRight w:val="0"/>
      <w:marTop w:val="0"/>
      <w:marBottom w:val="0"/>
      <w:divBdr>
        <w:top w:val="none" w:sz="0" w:space="0" w:color="auto"/>
        <w:left w:val="none" w:sz="0" w:space="0" w:color="auto"/>
        <w:bottom w:val="none" w:sz="0" w:space="0" w:color="auto"/>
        <w:right w:val="none" w:sz="0" w:space="0" w:color="auto"/>
      </w:divBdr>
    </w:div>
    <w:div w:id="1091513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502F-4DA9-9F49-BC10-B3FF68CF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1301</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Ploen</cp:lastModifiedBy>
  <cp:revision>3</cp:revision>
  <cp:lastPrinted>2020-10-29T13:52:00Z</cp:lastPrinted>
  <dcterms:created xsi:type="dcterms:W3CDTF">2022-11-21T09:29:00Z</dcterms:created>
  <dcterms:modified xsi:type="dcterms:W3CDTF">2022-11-21T09:41:00Z</dcterms:modified>
</cp:coreProperties>
</file>