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Verksamhetsplan för CISV Helsingborg 2022</w:t>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CISV Helsingborg strävar efter att vara en aktiv förening med regelbunden verksamhet där alla är välkomna att</w:t>
      </w:r>
      <w:r w:rsidDel="00000000" w:rsidR="00000000" w:rsidRPr="00000000">
        <w:rPr>
          <w:rtl w:val="0"/>
        </w:rPr>
        <w:t xml:space="preserve"> </w:t>
      </w:r>
      <w:r w:rsidDel="00000000" w:rsidR="00000000" w:rsidRPr="00000000">
        <w:rPr>
          <w:rFonts w:ascii="Calibri" w:cs="Calibri" w:eastAsia="Calibri" w:hAnsi="Calibri"/>
          <w:rtl w:val="0"/>
        </w:rPr>
        <w:t xml:space="preserve">engagera sig.</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Vi går in på tredje året med en pandemin som väldigt starkt påverkat CISV som organisation. Vi tappat många medlemmar och engagemang. Under 2022 kommer fokus att ligga på att återuppbygga den lokala verksamheten. Vi behöver en förnyelse i styrelsen och bland övriga aktiva. </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Visionen som antogs för CISV internationellt på Global Conference 2015 innebär att vi år 2030 ska ha</w:t>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fördubblat antalet människor som vi når. Detta innebär att vi i vårt fortsatta strategiska arbete behöver säkerställa att styrelsen innehar en strategisk och beslutsfattande funktion och delegerar operativa arbetsuppgifter till övriga medlemmar. Att arbetet i föreningen fördelas är en förutsättning för att vi ska kunna nå ännu fler människor än vi gör idag. Tillsammans inspirerar vi till förändring och en fredligare värld.</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Under 202</w:t>
      </w:r>
      <w:r w:rsidDel="00000000" w:rsidR="00000000" w:rsidRPr="00000000">
        <w:rPr>
          <w:rtl w:val="0"/>
        </w:rPr>
        <w:t xml:space="preserve">2</w:t>
      </w:r>
      <w:r w:rsidDel="00000000" w:rsidR="00000000" w:rsidRPr="00000000">
        <w:rPr>
          <w:rFonts w:ascii="Calibri" w:cs="Calibri" w:eastAsia="Calibri" w:hAnsi="Calibri"/>
          <w:rtl w:val="0"/>
        </w:rPr>
        <w:t xml:space="preserve"> </w:t>
      </w:r>
      <w:r w:rsidDel="00000000" w:rsidR="00000000" w:rsidRPr="00000000">
        <w:rPr>
          <w:rtl w:val="0"/>
        </w:rPr>
        <w:t xml:space="preserve">planeras </w:t>
      </w:r>
      <w:r w:rsidDel="00000000" w:rsidR="00000000" w:rsidRPr="00000000">
        <w:rPr>
          <w:rFonts w:ascii="Calibri" w:cs="Calibri" w:eastAsia="Calibri" w:hAnsi="Calibri"/>
          <w:rtl w:val="0"/>
        </w:rPr>
        <w:t xml:space="preserve">följande att genomföras:</w:t>
      </w:r>
    </w:p>
    <w:p w:rsidR="00000000" w:rsidDel="00000000" w:rsidP="00000000" w:rsidRDefault="00000000" w:rsidRPr="00000000" w14:paraId="0000000A">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Ca </w:t>
      </w:r>
      <w:r w:rsidDel="00000000" w:rsidR="00000000" w:rsidRPr="00000000">
        <w:rPr>
          <w:rtl w:val="0"/>
        </w:rPr>
        <w:t xml:space="preserve">10</w:t>
      </w:r>
      <w:r w:rsidDel="00000000" w:rsidR="00000000" w:rsidRPr="00000000">
        <w:rPr>
          <w:rFonts w:ascii="Calibri" w:cs="Calibri" w:eastAsia="Calibri" w:hAnsi="Calibri"/>
          <w:rtl w:val="0"/>
        </w:rPr>
        <w:t xml:space="preserve"> st juniorträffar för medlemmar i åldern 7-25 år</w:t>
      </w:r>
    </w:p>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Minst 2 gemensam träffar för 20</w:t>
      </w:r>
      <w:r w:rsidDel="00000000" w:rsidR="00000000" w:rsidRPr="00000000">
        <w:rPr>
          <w:rtl w:val="0"/>
        </w:rPr>
        <w:t xml:space="preserve">22</w:t>
      </w:r>
      <w:r w:rsidDel="00000000" w:rsidR="00000000" w:rsidRPr="00000000">
        <w:rPr>
          <w:rFonts w:ascii="Calibri" w:cs="Calibri" w:eastAsia="Calibri" w:hAnsi="Calibri"/>
          <w:rtl w:val="0"/>
        </w:rPr>
        <w:t xml:space="preserve"> års delegationer</w:t>
      </w:r>
    </w:p>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4-6 lokala helgläger för juniorer i åldern 7-25 år</w:t>
      </w:r>
    </w:p>
    <w:p w:rsidR="00000000" w:rsidDel="00000000" w:rsidP="00000000" w:rsidRDefault="00000000" w:rsidRPr="00000000" w14:paraId="0000000D">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Utflykt till Liseberg när det öppnar i april</w:t>
      </w:r>
    </w:p>
    <w:p w:rsidR="00000000" w:rsidDel="00000000" w:rsidP="00000000" w:rsidRDefault="00000000" w:rsidRPr="00000000" w14:paraId="0000000E">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Lokal ledarutbildning för juniorer 15+, Junior counsellors (JC), ledare och stab samt HLR</w:t>
      </w:r>
    </w:p>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Erbjuda CISVs internationella utbildning, RTF, för engagerade medlemmar.</w:t>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Informationsmöte för nya medlemmar samt utbildning för alla föräldrar</w:t>
      </w:r>
    </w:p>
    <w:p w:rsidR="00000000" w:rsidDel="00000000" w:rsidP="00000000" w:rsidRDefault="00000000" w:rsidRPr="00000000" w14:paraId="00000011">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Årsmöte med kick-off samt sommareko för alla medlemmar, familjer och andra intresserade</w:t>
      </w:r>
    </w:p>
    <w:p w:rsidR="00000000" w:rsidDel="00000000" w:rsidP="00000000" w:rsidRDefault="00000000" w:rsidRPr="00000000" w14:paraId="00000012">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Step Up-delegater, JCs, Youth Meeting-deltagare (16+), Seminar-camp-deltagare, IPP-deltagare,</w:t>
      </w:r>
    </w:p>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samtliga ledare och stab ska delta i nationell ledarutbildning (som ges vid olika tillfällen). Juniorer (15+) uppmuntras att åka på nationell utbildning.</w:t>
      </w:r>
    </w:p>
    <w:p w:rsidR="00000000" w:rsidDel="00000000" w:rsidP="00000000" w:rsidRDefault="00000000" w:rsidRPr="00000000" w14:paraId="00000014">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Arrangera ett internationellt </w:t>
      </w:r>
      <w:r w:rsidDel="00000000" w:rsidR="00000000" w:rsidRPr="00000000">
        <w:rPr>
          <w:rtl w:val="0"/>
        </w:rPr>
        <w:t xml:space="preserve">Youth Meeting</w:t>
      </w:r>
      <w:r w:rsidDel="00000000" w:rsidR="00000000" w:rsidRPr="00000000">
        <w:rPr>
          <w:rFonts w:ascii="Calibri" w:cs="Calibri" w:eastAsia="Calibri" w:hAnsi="Calibri"/>
          <w:rtl w:val="0"/>
        </w:rPr>
        <w:t xml:space="preserve"> i </w:t>
      </w:r>
      <w:r w:rsidDel="00000000" w:rsidR="00000000" w:rsidRPr="00000000">
        <w:rPr>
          <w:rtl w:val="0"/>
        </w:rPr>
        <w:t xml:space="preserve">april</w:t>
      </w:r>
      <w:r w:rsidDel="00000000" w:rsidR="00000000" w:rsidRPr="00000000">
        <w:rPr>
          <w:rFonts w:ascii="Calibri" w:cs="Calibri" w:eastAsia="Calibri" w:hAnsi="Calibri"/>
          <w:rtl w:val="0"/>
        </w:rPr>
        <w:t xml:space="preserve"> 202</w:t>
      </w:r>
      <w:r w:rsidDel="00000000" w:rsidR="00000000" w:rsidRPr="00000000">
        <w:rPr>
          <w:rtl w:val="0"/>
        </w:rPr>
        <w:t xml:space="preserve">2</w:t>
      </w:r>
      <w:r w:rsidDel="00000000" w:rsidR="00000000" w:rsidRPr="00000000">
        <w:rPr>
          <w:rFonts w:ascii="Calibri" w:cs="Calibri" w:eastAsia="Calibri" w:hAnsi="Calibri"/>
          <w:rtl w:val="0"/>
        </w:rPr>
        <w:t xml:space="preserve">. </w:t>
      </w:r>
      <w:r w:rsidDel="00000000" w:rsidR="00000000" w:rsidRPr="00000000">
        <w:rPr>
          <w:rtl w:val="0"/>
        </w:rPr>
        <w:t xml:space="preserve">Lokal är bokad men pedagogisk och praktisk stab saknas. </w:t>
      </w: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Delta på Juniorernas inspirationsmöte (JIM), Juniorernas årsmöte (JÅM), CISV Swedens årsmöte samt höstforum.</w:t>
      </w:r>
    </w:p>
    <w:p w:rsidR="00000000" w:rsidDel="00000000" w:rsidP="00000000" w:rsidRDefault="00000000" w:rsidRPr="00000000" w14:paraId="00000016">
      <w:pPr>
        <w:spacing w:after="0" w:line="240" w:lineRule="auto"/>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Skicka </w:t>
      </w:r>
      <w:r w:rsidDel="00000000" w:rsidR="00000000" w:rsidRPr="00000000">
        <w:rPr>
          <w:rtl w:val="0"/>
        </w:rPr>
        <w:t xml:space="preserve">3</w:t>
      </w:r>
      <w:r w:rsidDel="00000000" w:rsidR="00000000" w:rsidRPr="00000000">
        <w:rPr>
          <w:rFonts w:ascii="Calibri" w:cs="Calibri" w:eastAsia="Calibri" w:hAnsi="Calibri"/>
          <w:rtl w:val="0"/>
        </w:rPr>
        <w:t xml:space="preserve"> delegationer på internationell Village till </w:t>
      </w:r>
      <w:r w:rsidDel="00000000" w:rsidR="00000000" w:rsidRPr="00000000">
        <w:rPr>
          <w:rtl w:val="0"/>
        </w:rPr>
        <w:t xml:space="preserve">Italien (sommar) och Norge</w:t>
      </w:r>
      <w:r w:rsidDel="00000000" w:rsidR="00000000" w:rsidRPr="00000000">
        <w:rPr>
          <w:rFonts w:ascii="Calibri" w:cs="Calibri" w:eastAsia="Calibri" w:hAnsi="Calibri"/>
          <w:rtl w:val="0"/>
        </w:rPr>
        <w:t xml:space="preserve"> (sommar)</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Skicka </w:t>
      </w:r>
      <w:r w:rsidDel="00000000" w:rsidR="00000000" w:rsidRPr="00000000">
        <w:rPr>
          <w:rtl w:val="0"/>
        </w:rPr>
        <w:t xml:space="preserve">1-2</w:t>
      </w:r>
      <w:r w:rsidDel="00000000" w:rsidR="00000000" w:rsidRPr="00000000">
        <w:rPr>
          <w:rFonts w:ascii="Calibri" w:cs="Calibri" w:eastAsia="Calibri" w:hAnsi="Calibri"/>
          <w:rtl w:val="0"/>
        </w:rPr>
        <w:t xml:space="preserve"> delegationer på Step Up till </w:t>
      </w:r>
      <w:r w:rsidDel="00000000" w:rsidR="00000000" w:rsidRPr="00000000">
        <w:rPr>
          <w:rtl w:val="0"/>
        </w:rPr>
      </w:r>
    </w:p>
    <w:p w:rsidR="00000000" w:rsidDel="00000000" w:rsidP="00000000" w:rsidRDefault="00000000" w:rsidRPr="00000000" w14:paraId="00000018">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Skicka 1 delegation på Youth Meeting till </w:t>
      </w:r>
      <w:r w:rsidDel="00000000" w:rsidR="00000000" w:rsidRPr="00000000">
        <w:rPr>
          <w:rtl w:val="0"/>
        </w:rPr>
        <w:t xml:space="preserve">Tyskland</w:t>
      </w:r>
      <w:r w:rsidDel="00000000" w:rsidR="00000000" w:rsidRPr="00000000">
        <w:rPr>
          <w:rFonts w:ascii="Calibri" w:cs="Calibri" w:eastAsia="Calibri" w:hAnsi="Calibri"/>
          <w:rtl w:val="0"/>
        </w:rPr>
        <w:t xml:space="preserve"> (12-13 år, vinter) </w:t>
      </w:r>
    </w:p>
    <w:p w:rsidR="00000000" w:rsidDel="00000000" w:rsidP="00000000" w:rsidRDefault="00000000" w:rsidRPr="00000000" w14:paraId="00000019">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Uppmuntra enskilda deltagare att söka som Junior Counsellor o till Youth Meeting</w:t>
      </w:r>
      <w:r w:rsidDel="00000000" w:rsidR="00000000" w:rsidRPr="00000000">
        <w:rPr>
          <w:rtl w:val="0"/>
        </w:rPr>
        <w:t xml:space="preserve"> och</w:t>
      </w:r>
      <w:r w:rsidDel="00000000" w:rsidR="00000000" w:rsidRPr="00000000">
        <w:rPr>
          <w:rFonts w:ascii="Calibri" w:cs="Calibri" w:eastAsia="Calibri" w:hAnsi="Calibri"/>
          <w:rtl w:val="0"/>
        </w:rPr>
        <w:t xml:space="preserve"> Seminar Camp </w:t>
      </w:r>
    </w:p>
    <w:p w:rsidR="00000000" w:rsidDel="00000000" w:rsidP="00000000" w:rsidRDefault="00000000" w:rsidRPr="00000000" w14:paraId="0000001A">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Planera för kommande mosaik-projekt</w:t>
      </w:r>
    </w:p>
    <w:p w:rsidR="00000000" w:rsidDel="00000000" w:rsidP="00000000" w:rsidRDefault="00000000" w:rsidRPr="00000000" w14:paraId="0000001B">
      <w:pPr>
        <w:spacing w:after="0" w:line="240" w:lineRule="auto"/>
        <w:rPr>
          <w:rFonts w:ascii="Calibri" w:cs="Calibri" w:eastAsia="Calibri" w:hAnsi="Calibri"/>
        </w:rPr>
      </w:pPr>
      <w:r w:rsidDel="00000000" w:rsidR="00000000" w:rsidRPr="00000000">
        <w:rPr>
          <w:rFonts w:ascii="ArialMT" w:cs="ArialMT" w:eastAsia="ArialMT" w:hAnsi="ArialMT"/>
          <w:rtl w:val="0"/>
        </w:rPr>
        <w:t xml:space="preserve">● </w:t>
      </w:r>
      <w:r w:rsidDel="00000000" w:rsidR="00000000" w:rsidRPr="00000000">
        <w:rPr>
          <w:rFonts w:ascii="Calibri" w:cs="Calibri" w:eastAsia="Calibri" w:hAnsi="Calibri"/>
          <w:rtl w:val="0"/>
        </w:rPr>
        <w:t xml:space="preserve">Utveckla samarbetet inom Region Syd.</w:t>
      </w:r>
    </w:p>
    <w:p w:rsidR="00000000" w:rsidDel="00000000" w:rsidP="00000000" w:rsidRDefault="00000000" w:rsidRPr="00000000" w14:paraId="0000001C">
      <w:pPr>
        <w:spacing w:after="0" w:line="240" w:lineRule="auto"/>
        <w:rPr/>
      </w:pPr>
      <w:bookmarkStart w:colFirst="0" w:colLast="0" w:name="_heading=h.gjdgxs" w:id="0"/>
      <w:bookmarkEnd w:id="0"/>
      <w:r w:rsidDel="00000000" w:rsidR="00000000" w:rsidRPr="00000000">
        <w:rPr>
          <w:rFonts w:ascii="ArialMT" w:cs="ArialMT" w:eastAsia="ArialMT" w:hAnsi="ArialMT"/>
          <w:rtl w:val="0"/>
        </w:rPr>
        <w:t xml:space="preserve">● </w:t>
      </w:r>
      <w:r w:rsidDel="00000000" w:rsidR="00000000" w:rsidRPr="00000000">
        <w:rPr>
          <w:rtl w:val="0"/>
        </w:rPr>
        <w:t xml:space="preserve">Utveckla ett samarbete med Campus Helsingborg samt ev andra aktörer i Helsingborg med omnejd</w:t>
      </w:r>
    </w:p>
    <w:p w:rsidR="00000000" w:rsidDel="00000000" w:rsidP="00000000" w:rsidRDefault="00000000" w:rsidRPr="00000000" w14:paraId="0000001D">
      <w:pPr>
        <w:spacing w:after="0" w:line="240" w:lineRule="auto"/>
        <w:rPr/>
      </w:pPr>
      <w:bookmarkStart w:colFirst="0" w:colLast="0" w:name="_heading=h.gjdgxs" w:id="0"/>
      <w:bookmarkEnd w:id="0"/>
      <w:r w:rsidDel="00000000" w:rsidR="00000000" w:rsidRPr="00000000">
        <w:rPr>
          <w:rFonts w:ascii="ArialMT" w:cs="ArialMT" w:eastAsia="ArialMT" w:hAnsi="ArialMT"/>
          <w:rtl w:val="0"/>
        </w:rPr>
        <w:t xml:space="preserve">● </w:t>
      </w:r>
      <w:r w:rsidDel="00000000" w:rsidR="00000000" w:rsidRPr="00000000">
        <w:rPr>
          <w:rtl w:val="0"/>
        </w:rPr>
        <w:t xml:space="preserve">Delta i H22 </w:t>
      </w:r>
    </w:p>
    <w:p w:rsidR="00000000" w:rsidDel="00000000" w:rsidP="00000000" w:rsidRDefault="00000000" w:rsidRPr="00000000" w14:paraId="0000001E">
      <w:pPr>
        <w:spacing w:after="0" w:line="240" w:lineRule="auto"/>
        <w:rPr>
          <w:rFonts w:ascii="ArialMT" w:cs="ArialMT" w:eastAsia="ArialMT" w:hAnsi="ArialMT"/>
        </w:rPr>
      </w:pPr>
      <w:bookmarkStart w:colFirst="0" w:colLast="0" w:name="_heading=h.e4vnp9euw9t2" w:id="1"/>
      <w:bookmarkEnd w:id="1"/>
      <w:r w:rsidDel="00000000" w:rsidR="00000000" w:rsidRPr="00000000">
        <w:rPr>
          <w:rtl w:val="0"/>
        </w:rPr>
      </w:r>
    </w:p>
    <w:p w:rsidR="00000000" w:rsidDel="00000000" w:rsidP="00000000" w:rsidRDefault="00000000" w:rsidRPr="00000000" w14:paraId="0000001F">
      <w:pPr>
        <w:spacing w:after="0" w:line="240" w:lineRule="auto"/>
        <w:rPr/>
      </w:pPr>
      <w:bookmarkStart w:colFirst="0" w:colLast="0" w:name="_heading=h.j9n1tu1kqwio" w:id="2"/>
      <w:bookmarkEnd w:id="2"/>
      <w:r w:rsidDel="00000000" w:rsidR="00000000" w:rsidRPr="00000000">
        <w:rPr>
          <w:rtl w:val="0"/>
        </w:rPr>
      </w:r>
    </w:p>
    <w:p w:rsidR="00000000" w:rsidDel="00000000" w:rsidP="00000000" w:rsidRDefault="00000000" w:rsidRPr="00000000" w14:paraId="00000020">
      <w:pPr>
        <w:spacing w:after="0" w:line="240" w:lineRule="auto"/>
        <w:rPr>
          <w:rFonts w:ascii="Franklin Gothic" w:cs="Franklin Gothic" w:eastAsia="Franklin Gothic" w:hAnsi="Franklin Gothic"/>
          <w:sz w:val="16"/>
          <w:szCs w:val="16"/>
        </w:rPr>
      </w:pP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CISV Helsingborgs styrelse</w:t>
      </w:r>
    </w:p>
    <w:p w:rsidR="00000000" w:rsidDel="00000000" w:rsidP="00000000" w:rsidRDefault="00000000" w:rsidRPr="00000000" w14:paraId="00000022">
      <w:pPr>
        <w:spacing w:after="0" w:line="240" w:lineRule="auto"/>
        <w:rPr/>
      </w:pPr>
      <w:r w:rsidDel="00000000" w:rsidR="00000000" w:rsidRPr="00000000">
        <w:rPr>
          <w:rFonts w:ascii="Calibri" w:cs="Calibri" w:eastAsia="Calibri" w:hAnsi="Calibri"/>
          <w:rtl w:val="0"/>
        </w:rPr>
        <w:t xml:space="preserve">Kristian Hasselqvist, </w:t>
      </w:r>
      <w:r w:rsidDel="00000000" w:rsidR="00000000" w:rsidRPr="00000000">
        <w:rPr>
          <w:rtl w:val="0"/>
        </w:rPr>
        <w:t xml:space="preserve">Katarina Ralfsson, </w:t>
      </w:r>
      <w:r w:rsidDel="00000000" w:rsidR="00000000" w:rsidRPr="00000000">
        <w:rPr>
          <w:rFonts w:ascii="Calibri" w:cs="Calibri" w:eastAsia="Calibri" w:hAnsi="Calibri"/>
          <w:rtl w:val="0"/>
        </w:rPr>
        <w:t xml:space="preserve">Lars Rosenqvist, Patrik Berntsson, Erika Franzen, Jennie Fredriksson, </w:t>
      </w:r>
      <w:r w:rsidDel="00000000" w:rsidR="00000000" w:rsidRPr="00000000">
        <w:rPr>
          <w:rtl w:val="0"/>
        </w:rPr>
        <w:t xml:space="preserve">Daniel Hasselqvist</w:t>
      </w:r>
      <w:r w:rsidDel="00000000" w:rsidR="00000000" w:rsidRPr="00000000">
        <w:rPr>
          <w:rFonts w:ascii="Calibri" w:cs="Calibri" w:eastAsia="Calibri" w:hAnsi="Calibri"/>
          <w:rtl w:val="0"/>
        </w:rPr>
        <w:t xml:space="preserve"> och</w:t>
      </w:r>
      <w:r w:rsidDel="00000000" w:rsidR="00000000" w:rsidRPr="00000000">
        <w:rPr>
          <w:rtl w:val="0"/>
        </w:rPr>
        <w:t xml:space="preserve"> Linnea Berntsson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Franklin Gothic">
    <w:embedBold w:fontKey="{00000000-0000-0000-0000-000000000000}" r:id="rId1" w:subsetted="0"/>
  </w:font>
  <w:font w:name="Arial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717" w:right="0" w:hanging="36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360" w:line="360" w:lineRule="auto"/>
      <w:ind w:left="720" w:right="0" w:hanging="36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20" w:line="360" w:lineRule="auto"/>
      <w:ind w:left="1224" w:right="0" w:hanging="504.00000000000006"/>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next w:val="Uppsats-brdtext"/>
    <w:link w:val="Heading1Char"/>
    <w:autoRedefine w:val="1"/>
    <w:qFormat w:val="1"/>
    <w:rsid w:val="00E90967"/>
    <w:pPr>
      <w:numPr>
        <w:numId w:val="11"/>
      </w:numPr>
      <w:spacing w:after="120" w:before="400" w:line="360" w:lineRule="auto"/>
      <w:outlineLvl w:val="0"/>
    </w:pPr>
    <w:rPr>
      <w:rFonts w:ascii="Times New Roman" w:cs="Arial" w:eastAsia="Arial" w:hAnsi="Times New Roman"/>
      <w:b w:val="1"/>
      <w:sz w:val="28"/>
      <w:szCs w:val="40"/>
      <w:lang w:eastAsia="sv-SE" w:val="sv"/>
    </w:rPr>
  </w:style>
  <w:style w:type="paragraph" w:styleId="Heading2">
    <w:name w:val="heading 2"/>
    <w:next w:val="Uppsats-brdtext"/>
    <w:link w:val="Heading2Char"/>
    <w:autoRedefine w:val="1"/>
    <w:qFormat w:val="1"/>
    <w:rsid w:val="00E90967"/>
    <w:pPr>
      <w:numPr>
        <w:ilvl w:val="1"/>
        <w:numId w:val="11"/>
      </w:numPr>
      <w:spacing w:before="360" w:line="360" w:lineRule="auto"/>
      <w:outlineLvl w:val="1"/>
    </w:pPr>
    <w:rPr>
      <w:rFonts w:ascii="Times New Roman" w:cs="Arial" w:eastAsia="Arial" w:hAnsi="Times New Roman"/>
      <w:b w:val="1"/>
      <w:sz w:val="24"/>
      <w:szCs w:val="32"/>
      <w:lang w:eastAsia="sv-SE" w:val="sv"/>
    </w:rPr>
  </w:style>
  <w:style w:type="paragraph" w:styleId="Heading3">
    <w:name w:val="heading 3"/>
    <w:basedOn w:val="Heading2"/>
    <w:next w:val="Uppsats-brdtext"/>
    <w:link w:val="Heading3Char"/>
    <w:autoRedefine w:val="1"/>
    <w:qFormat w:val="1"/>
    <w:rsid w:val="00E90967"/>
    <w:pPr>
      <w:numPr>
        <w:ilvl w:val="2"/>
        <w:numId w:val="8"/>
      </w:numPr>
      <w:spacing w:after="80" w:before="320"/>
      <w:outlineLvl w:val="2"/>
    </w:pPr>
    <w:rPr>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Uppsats-brdtext" w:customStyle="1">
    <w:name w:val="Uppsats - brödtext"/>
    <w:basedOn w:val="Normal"/>
    <w:autoRedefine w:val="1"/>
    <w:rsid w:val="00CC7E68"/>
    <w:pPr>
      <w:widowControl w:val="0"/>
      <w:spacing w:after="200" w:line="360" w:lineRule="auto"/>
    </w:pPr>
    <w:rPr>
      <w:rFonts w:ascii="Times New Roman" w:cs="Times New Roman" w:eastAsia="Times New Roman" w:hAnsi="Times New Roman"/>
      <w:sz w:val="24"/>
      <w:szCs w:val="24"/>
      <w:lang w:eastAsia="sv-SE" w:val="sv"/>
    </w:rPr>
  </w:style>
  <w:style w:type="character" w:styleId="Heading1Char" w:customStyle="1">
    <w:name w:val="Heading 1 Char"/>
    <w:basedOn w:val="DefaultParagraphFont"/>
    <w:link w:val="Heading1"/>
    <w:rsid w:val="00E90967"/>
    <w:rPr>
      <w:rFonts w:ascii="Times New Roman" w:cs="Arial" w:eastAsia="Arial" w:hAnsi="Times New Roman"/>
      <w:b w:val="1"/>
      <w:sz w:val="28"/>
      <w:szCs w:val="40"/>
      <w:lang w:eastAsia="sv-SE" w:val="sv"/>
    </w:rPr>
  </w:style>
  <w:style w:type="paragraph" w:styleId="Title">
    <w:name w:val="Title"/>
    <w:basedOn w:val="Normal"/>
    <w:next w:val="Normal"/>
    <w:link w:val="TitleChar"/>
    <w:uiPriority w:val="10"/>
    <w:qFormat w:val="1"/>
    <w:rsid w:val="00CC7E68"/>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C7E68"/>
    <w:rPr>
      <w:rFonts w:asciiTheme="majorHAnsi" w:cstheme="majorBidi" w:eastAsiaTheme="majorEastAsia" w:hAnsiTheme="majorHAnsi"/>
      <w:spacing w:val="-10"/>
      <w:kern w:val="28"/>
      <w:sz w:val="56"/>
      <w:szCs w:val="56"/>
    </w:rPr>
  </w:style>
  <w:style w:type="character" w:styleId="Heading2Char" w:customStyle="1">
    <w:name w:val="Heading 2 Char"/>
    <w:basedOn w:val="DefaultParagraphFont"/>
    <w:link w:val="Heading2"/>
    <w:rsid w:val="00E90967"/>
    <w:rPr>
      <w:rFonts w:ascii="Times New Roman" w:cs="Arial" w:eastAsia="Arial" w:hAnsi="Times New Roman"/>
      <w:b w:val="1"/>
      <w:sz w:val="24"/>
      <w:szCs w:val="32"/>
      <w:lang w:eastAsia="sv-SE" w:val="sv"/>
    </w:rPr>
  </w:style>
  <w:style w:type="character" w:styleId="Heading3Char" w:customStyle="1">
    <w:name w:val="Heading 3 Char"/>
    <w:basedOn w:val="DefaultParagraphFont"/>
    <w:link w:val="Heading3"/>
    <w:rsid w:val="00E90967"/>
    <w:rPr>
      <w:rFonts w:ascii="Times New Roman" w:cs="Arial" w:eastAsia="Arial" w:hAnsi="Times New Roman"/>
      <w:b w:val="1"/>
      <w:sz w:val="24"/>
      <w:szCs w:val="28"/>
      <w:lang w:eastAsia="sv-SE" w:val="sv"/>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v202aZnLBQG4JipmKDnUdhVN5g==">AMUW2mXsvXenW5858y5q/1EJ8PagAY1FwaBezvC89VHRfGlnnSvsuNKvX6d+PL1LCVHgqRdXBCpZhAgIkQyhbHSj/+xttxPb0XtfwcroZfMCljQwFRIP3uPHRr1+j75J1x1jtwsRwKdfRIiH+hwwzaipYiujbhsmADvXs/1e43Mk0n/Y13T+rOs=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2020-01-09T19:47:00Z</dcterms:created>
  <dc:creator>Anna Matteoni</dc:creator>
</cp:coreProperties>
</file>